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635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82"/>
        <w:gridCol w:w="818"/>
        <w:gridCol w:w="1636"/>
        <w:gridCol w:w="682"/>
        <w:gridCol w:w="1909"/>
        <w:gridCol w:w="3681"/>
        <w:gridCol w:w="1636"/>
        <w:gridCol w:w="2591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13635" w:type="dxa"/>
            <w:gridSpan w:val="8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bookmarkStart w:id="0" w:name="_GoBack"/>
            <w:r>
              <w:rPr>
                <w:rStyle w:val="5"/>
                <w:rFonts w:hint="default" w:ascii="Times New Roman" w:hAnsi="Times New Roman" w:cs="Times New Roman"/>
                <w:b/>
                <w:color w:val="333333"/>
                <w:sz w:val="21"/>
                <w:szCs w:val="21"/>
                <w:bdr w:val="none" w:color="auto" w:sz="0" w:space="0"/>
              </w:rPr>
              <w:t>青岛滨海学院2019年教师引进计划</w:t>
            </w:r>
            <w:bookmarkEnd w:id="0"/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color w:val="333333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818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color w:val="333333"/>
                <w:sz w:val="21"/>
                <w:szCs w:val="21"/>
                <w:bdr w:val="none" w:color="auto" w:sz="0" w:space="0"/>
              </w:rPr>
              <w:t>院部</w:t>
            </w: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color w:val="333333"/>
                <w:sz w:val="21"/>
                <w:szCs w:val="21"/>
                <w:bdr w:val="none" w:color="auto" w:sz="0" w:space="0"/>
              </w:rPr>
              <w:t>学科专业领域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color w:val="333333"/>
                <w:sz w:val="21"/>
                <w:szCs w:val="21"/>
                <w:bdr w:val="none" w:color="auto" w:sz="0" w:space="0"/>
              </w:rPr>
              <w:t>招聘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color w:val="333333"/>
                <w:sz w:val="21"/>
                <w:szCs w:val="21"/>
                <w:bdr w:val="none" w:color="auto" w:sz="0" w:space="0"/>
              </w:rPr>
              <w:t>学历、职称要求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color w:val="333333"/>
                <w:sz w:val="21"/>
                <w:szCs w:val="21"/>
                <w:bdr w:val="none" w:color="auto" w:sz="0" w:space="0"/>
              </w:rPr>
              <w:t>岗位要求条件及其它事项</w:t>
            </w:r>
          </w:p>
        </w:tc>
        <w:tc>
          <w:tcPr>
            <w:tcW w:w="4227" w:type="dxa"/>
            <w:gridSpan w:val="2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color w:val="333333"/>
                <w:sz w:val="21"/>
                <w:szCs w:val="21"/>
                <w:bdr w:val="none" w:color="auto" w:sz="0" w:space="0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18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机电工程学院</w:t>
            </w:r>
          </w:p>
        </w:tc>
        <w:tc>
          <w:tcPr>
            <w:tcW w:w="1636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材料科学与工程</w:t>
            </w:r>
          </w:p>
        </w:tc>
        <w:tc>
          <w:tcPr>
            <w:tcW w:w="682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909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博士研究生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专业大类：材料科学与工程</w:t>
            </w:r>
          </w:p>
        </w:tc>
        <w:tc>
          <w:tcPr>
            <w:tcW w:w="1636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0532-83150173</w:t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13668871763</w:t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戴老师</w:t>
            </w:r>
          </w:p>
        </w:tc>
        <w:tc>
          <w:tcPr>
            <w:tcW w:w="2591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bhjidian@163.com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82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研究方向：金属基复合材料、金属材料表面工程、材料设计与计算等</w:t>
            </w: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82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其他：近三年以第一作者或者第二作者（仅限导师为第一作者）发表SCI收录论文1篇及以上</w:t>
            </w: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18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继续教育学院</w:t>
            </w: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特殊教育学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硕士及以上学位或中级及以上职称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本科与研究生阶段为特殊教育学、康复学方向优先，有特殊教育实践与教学管理经验者优先。</w:t>
            </w: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0532-86754990</w:t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崔老师</w:t>
            </w:r>
          </w:p>
        </w:tc>
        <w:tc>
          <w:tcPr>
            <w:tcW w:w="259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binhaitejiao@163.com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18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信息工程学院</w:t>
            </w: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信息管理与信息系统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09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知名高校硕士及以上学位或中级及以上职称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熟知学科专业领域发展动态</w:t>
            </w: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13026539067</w:t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郭老师</w:t>
            </w:r>
          </w:p>
        </w:tc>
        <w:tc>
          <w:tcPr>
            <w:tcW w:w="2591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qdbhxy_xxgcxy@163.com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网络工程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09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熟知学科专业领域发展动态</w:t>
            </w: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17806239703</w:t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王老师</w:t>
            </w: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计算机科学与技术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909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熟知学科专业领域发展动态，熟悉JaveEE或Android开发者优先</w:t>
            </w: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13455235097</w:t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李老师</w:t>
            </w: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网络工程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知名高校硕士及以上学位或中级及以上职称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熟知学科专业领域发展动态</w:t>
            </w: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17806239703</w:t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王老师</w:t>
            </w: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计算机科学与技术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知名高校硕士及以上学位或中级及以上职称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熟知学科专业领域发展动态，熟悉JaveEE或Android开发者优先</w:t>
            </w: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13455235097</w:t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李老师</w:t>
            </w: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818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酒店管理学院</w:t>
            </w:r>
          </w:p>
        </w:tc>
        <w:tc>
          <w:tcPr>
            <w:tcW w:w="1636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旅游管理、酒店管理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博士或副高及以上职称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有酒店行业相关经验或培训经验，能带团队进行学科专业建设者优先</w:t>
            </w:r>
          </w:p>
        </w:tc>
        <w:tc>
          <w:tcPr>
            <w:tcW w:w="1636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0532-83150369</w:t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张老师</w:t>
            </w:r>
          </w:p>
        </w:tc>
        <w:tc>
          <w:tcPr>
            <w:tcW w:w="2591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bhrsjgxy@163.com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知名高校硕士及以上学位或中级及以上职称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具有讲师职称或业内中级以上任职资格或3年以上高星级酒店从业经验者优先</w:t>
            </w: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818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外国语学院</w:t>
            </w: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翻译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知名高校硕士及以上学位或中级及以上职称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英语口笔译方向，有一定的翻译实践经验、翻译技术、语料库技术者优先</w:t>
            </w:r>
          </w:p>
        </w:tc>
        <w:tc>
          <w:tcPr>
            <w:tcW w:w="1636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王老师</w:t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0532-83150107</w:t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15865589469</w:t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佟老师</w:t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15254227755</w:t>
            </w:r>
          </w:p>
        </w:tc>
        <w:tc>
          <w:tcPr>
            <w:tcW w:w="2591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wyxy8021@163.com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知名高校硕士及以上学位或中级及以上职称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有一定的科研能力，实践能力强，商务英语方向、有贸易公司工作经验者优先</w:t>
            </w: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俄语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博士研究生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较强的教学及科研能力，实践经验丰富、商务/翻译方向优先</w:t>
            </w: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818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国际合作学院</w:t>
            </w: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汉语言文字学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博士研究生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较强的教科研能力，有汉语国际教育与文化传播经验者优先</w:t>
            </w: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wyxy8021@163.com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818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艺术传媒学院</w:t>
            </w: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广播电视学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博士研究生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较强的教科研能力，有新闻传播、影视传播研究项目或实践经验者优先。</w:t>
            </w:r>
          </w:p>
        </w:tc>
        <w:tc>
          <w:tcPr>
            <w:tcW w:w="1636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13375572138</w:t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李老师</w:t>
            </w:r>
          </w:p>
        </w:tc>
        <w:tc>
          <w:tcPr>
            <w:tcW w:w="2591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bhxyysxy@163.com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广播电视编导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知名高校硕士及以上学位或中级及以上职称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熟悉媒体行业发展趋势，具有较丰富的行业经验，精通影视编导技术及的各类视频、音频软件操作，具备较强的项目实战能力，热爱教育行业。</w:t>
            </w: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视觉传达设计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知名高校硕士及以上学位或中级及以上职称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本、硕均为视觉传达设计专业，具有代表性作品成果，能够从事视觉传达专业的教学、实践、科研工作。有成功的案例经验，较好的文字写作组织能力和实践动手能力。有视觉传达设计专业教学经验或行业从业经历者优先考虑。</w:t>
            </w: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13370850519</w:t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陆老师</w:t>
            </w: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动画、影视动画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博士或副高及以上职称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具有丰富的教学与科研经验，能全面把控动画创作的全过程，精通二、三维动画创作中的部分环节，能胜任专业带头人的工作，热爱教育行业工作</w:t>
            </w:r>
          </w:p>
        </w:tc>
        <w:tc>
          <w:tcPr>
            <w:tcW w:w="1636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0532-83150341</w:t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18754279098</w:t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王老师</w:t>
            </w: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数字媒体艺术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知名高校硕士及以上学位或中级及以上职称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具有较丰富的影视后期行业经验，具备较强的项目实战能力，精通数字媒体与影视后期的各类视频、音频软件，热爱教育行业工作</w:t>
            </w: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环境设计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知名高校硕士及以上学位或中级及以上职称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本、硕均为环境设计专业，有代表性作品成果，能够从事环境设计专业的教学、实践、科研工作。有成功的案例制作经验，有环境设计专业教学经验或行业从业经历者优先考虑</w:t>
            </w:r>
          </w:p>
        </w:tc>
        <w:tc>
          <w:tcPr>
            <w:tcW w:w="1636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0532-83150340</w:t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13687600360</w:t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马老师</w:t>
            </w: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产品设计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知名高校硕士及以上学位或中级及以上职称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能够从事产品设计专业的教学、实践、科研工作。有代表性作品成果，有产品设计专业教学经验或行业从业经历者优先</w:t>
            </w: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818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大专文理基础学院</w:t>
            </w: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知名高校硕士或副高及以上职称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能出色完成教学工作，科研成绩突出教学经验丰富者优先考虑</w:t>
            </w: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15653232755</w:t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孙老师</w:t>
            </w:r>
          </w:p>
        </w:tc>
        <w:tc>
          <w:tcPr>
            <w:tcW w:w="2591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dzwl_jsj@sina.com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计算机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知名高校硕士或副高及以上职称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能出色完成教学工作，科研成绩突出，编程工作经验丰富者优先考虑</w:t>
            </w: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13553036735</w:t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王老师</w:t>
            </w: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知名高校硕士或副高及以上职称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乒乓球方向，能出色完成教学工作，科研成绩突出，有教学经验者优先考虑</w:t>
            </w: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15610551265</w:t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李老师</w:t>
            </w: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818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文理基础学院</w:t>
            </w: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外国语言学及应用语言学/英语语言文学/课程与教学论（英语）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博士或知名高校硕士或中级及以上职称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考研辅导经验丰富者优先</w:t>
            </w: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15275228103</w:t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宫老师</w:t>
            </w:r>
          </w:p>
        </w:tc>
        <w:tc>
          <w:tcPr>
            <w:tcW w:w="2591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bhwlxy@126.com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计算机应用技术/计算机软件与理论/计算机系统结构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博士或知名高校硕士或中级及以上职称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教学经验丰富或参加计算机大赛成绩优秀者优先</w:t>
            </w: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13698697359</w:t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倪老师</w:t>
            </w: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应用数学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博士或知名高校硕士或中级及以上职称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教学经验丰富或指导数学建模经验丰富者优先</w:t>
            </w: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13465848438</w:t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杜老师</w:t>
            </w: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818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建筑工程学院</w:t>
            </w: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工程造价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博士或知名高校硕士或中级及以上职称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本科为工程造价或工程管理专业，能承担工程造价专业（工程计量与计价、工程定额原理、工程造价管理、造价管理软件应用等课程）教学工作，具有相关企业工作经验或教学经验者优先</w:t>
            </w:r>
          </w:p>
        </w:tc>
        <w:tc>
          <w:tcPr>
            <w:tcW w:w="1636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0532-83150304</w:t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李老师</w:t>
            </w:r>
          </w:p>
        </w:tc>
        <w:tc>
          <w:tcPr>
            <w:tcW w:w="2591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bhjgxy@163.com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建筑环境与能源应用工程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博士或知名高校硕士或中级及以上职称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本科为建筑环境与能源应用工程专业，有设备安装、施工工作经验者优先</w:t>
            </w: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土木工程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博士或知名高校硕士或中级及以上职称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具有一定工程设计或工程施工经验，能够胜任土木工程专业主干课程的教学任务者优先。</w:t>
            </w: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818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商学院</w:t>
            </w:r>
          </w:p>
        </w:tc>
        <w:tc>
          <w:tcPr>
            <w:tcW w:w="1636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国际贸易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博士或副高及以上职称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能够组织带领团队进行专业建设，开展教科研活动，申报各级科研课题，胜任双语教学者优先</w:t>
            </w:r>
          </w:p>
        </w:tc>
        <w:tc>
          <w:tcPr>
            <w:tcW w:w="1636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0532-83150378</w:t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谢老师</w:t>
            </w:r>
          </w:p>
        </w:tc>
        <w:tc>
          <w:tcPr>
            <w:tcW w:w="2591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bhrssxy@163.com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知名高校硕士或中级及以上职称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能够进行双语教学，海外知名学校留学者优先（本科阶段必须是国际贸易专业）</w:t>
            </w: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市场营销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知名高校硕士或副高及以上职称或企业工作5年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企业管理或者市场营销专业；有企业工作经验优先，能胜任双语教学者优先</w:t>
            </w: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电子商务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知名高校硕士或中级及以上职称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计算机类或电子商务类相关专业毕业，能够从事网站建设、网页美工、网页设计等课程的教学，有企业工作经验优先</w:t>
            </w: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财务管理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知名高校硕士、中级及以上职称或3年以上大型企业财务工作经验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本科、硕士均是会计学或财务管理专业毕业，取得中级会计师或注册会计师者，有3年以上大型企业财务工作经验者优先</w:t>
            </w: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物流管理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知名高校硕士或中级及以上职称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本科、硕士物流管理或者物流工程专业毕业，有3年以上工作经验者优先</w:t>
            </w: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818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医学院</w:t>
            </w: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内科学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具有医学背景，硕士研究生或三年以上临床工作经验的本科生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系统开设内科学课程，有临床教学经验优先。</w:t>
            </w:r>
          </w:p>
        </w:tc>
        <w:tc>
          <w:tcPr>
            <w:tcW w:w="1636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0532-86704933</w:t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13001543997</w:t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曲老师、李老师</w:t>
            </w:r>
          </w:p>
        </w:tc>
        <w:tc>
          <w:tcPr>
            <w:tcW w:w="2591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qdbhyxy@163.com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外科学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具有医学背景，硕士研究生或三年以上临床工作经验的本科生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系统开设外科学课程，有临床教学经验优先</w:t>
            </w: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儿科学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具有医学背景，硕士研究生或三年以上临床工作经验的本科生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系统开设儿科学课程，有临床教学经验优先</w:t>
            </w: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妇产科学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具有医学背景，硕士研究生或三年以上临床工作经验的本科生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系统开设妇产科学课程，有临床教学经验优先</w:t>
            </w: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医学伦理学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具有医学背景，硕士研究生或三年以上临床工作经验的本科生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系统开设医学伦理学课程，有临床教学经验优先</w:t>
            </w: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医学心理学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具有医学背景，硕士研究生或三年以上临床工作经验的本科生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系统开设医学心理学课程，有临床教学经验优先</w:t>
            </w: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五官科学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具有医学背景，硕士研究生或三年以上临床工作经验的本科生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系统开设五官科学课程，有临床教学经验优先</w:t>
            </w: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临床检验学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具有医学背景，硕士研究生或三年以上临床工作经验的本科生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系统开设临床检验学课程，有临床教学经验优先。</w:t>
            </w: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临床康复学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具有医学背景；硕士研究生或三年以上临床工作经验的本科生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系统开设临床康复学课程，有临床教学经验优先。</w:t>
            </w: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生物医学工程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具有医学背景，硕士研究生或三年以上临床工作经验的本科生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系统开设生物医学工程学课程</w:t>
            </w: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助产学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具有医学背景，硕士研究生或三年以上临床工作经验的本科生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系统开设产科学与助产学课程，有临床教学经验优先</w:t>
            </w: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818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医学院</w:t>
            </w: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精神卫生学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具有医学背景，硕士研究生或三年以上临床工作经验的本科生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系统开设精神卫生学课程，有临床教学经验优先</w:t>
            </w:r>
          </w:p>
        </w:tc>
        <w:tc>
          <w:tcPr>
            <w:tcW w:w="1636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0532-86704933</w:t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13001543997</w:t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曲老师、李老师</w:t>
            </w:r>
          </w:p>
        </w:tc>
        <w:tc>
          <w:tcPr>
            <w:tcW w:w="2591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qdbhyxy@163.com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基础护理学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具有医学背景，硕士研究生或三年以上临床工作经验的本科生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系统开设基础护理学课程，有临床教学经验优先</w:t>
            </w: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社区护理学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具有医学背景，硕士研究生或三年以上临床工作经验的本科生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系统开设社区护理学课程，有临床教学经验优先</w:t>
            </w: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生理学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具有医学背景，博士优先；硕士研究生或三年以上高校教学工作经验的本科生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系统开设生理学课程，有临床教学经验优先。</w:t>
            </w: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医学诊断学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具有医学背景，硕士研究生或三年以上临床工作经验的本科生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系统开设医学诊断学课程，有临床教学经验优先</w:t>
            </w: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药理学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具有医学背景，博士优先；硕士研究生或三年以上高校教学工作经验的本科生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系统开设药理学课程，有临床教学经验优先。</w:t>
            </w: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病原微生物学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具有医学背景，博士优先；硕士研究生或三年以上高校教学工作经验的本科生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系统开设病原微生物课程，有临床教学经验优先。</w:t>
            </w: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预防医学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具有医学背景，博士优先；硕士研究生或三年以上临床工作经验的本科生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系统开设预防医学、医学统计学课程</w:t>
            </w: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传染病学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具有医学背景，博士优先；硕士研究生或三年以上临床工作经验的本科生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系统开设传染病学等课程</w:t>
            </w: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818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教育学部</w:t>
            </w:r>
          </w:p>
        </w:tc>
        <w:tc>
          <w:tcPr>
            <w:tcW w:w="1636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学前教育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副高及以上职称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返聘在学前教育专业领域具有一定影响力的专家</w:t>
            </w:r>
          </w:p>
        </w:tc>
        <w:tc>
          <w:tcPr>
            <w:tcW w:w="1636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0532-86941275</w:t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高老师</w:t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0532-86941096</w:t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巨老师</w:t>
            </w:r>
          </w:p>
        </w:tc>
        <w:tc>
          <w:tcPr>
            <w:tcW w:w="2591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jiaoyuxuebu2016@163.com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知名高校硕士或中级及以上职称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本科、研究生阶段皆为学前教育专业者优先，有幼儿园实践教学或管理经验、或中级职称者优先</w:t>
            </w: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博士研究生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本科、研究生阶段皆为学前教育专业者优先，有幼儿园实践教学或管理经验、或中级职称者优先</w:t>
            </w: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心理学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知名高校硕士及以上学位或中级及以上职称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有一定的学科专业建设经验，教科研成果丰硕，教育学或学前教育学领域内有较大影响，本科或研究生阶段为学前教育专业优先</w:t>
            </w: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早期教育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知名高校硕士及以上学位或中级及以上职称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本科、研究生阶段皆为学前教育专业者优先，有早教实践教学或中级职称者优先</w:t>
            </w: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818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音乐教育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知名高校硕士及以上学位或中级及以上职称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声乐兼钢琴方向者，有中级职称者优先</w:t>
            </w:r>
          </w:p>
        </w:tc>
        <w:tc>
          <w:tcPr>
            <w:tcW w:w="163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591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818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思政部</w:t>
            </w: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马克思主义哲学/马克思主义基本原理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博士或知名高校硕士或中级及以上职称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有教学经验或教科研成果者优先</w:t>
            </w: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15063018919</w:t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顾老师</w:t>
            </w:r>
          </w:p>
        </w:tc>
        <w:tc>
          <w:tcPr>
            <w:tcW w:w="259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bhxyszb2012@163.com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818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学生处</w:t>
            </w: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思想政治及相关专业</w:t>
            </w:r>
          </w:p>
        </w:tc>
        <w:tc>
          <w:tcPr>
            <w:tcW w:w="682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0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硕士研究生及以上学历</w:t>
            </w:r>
          </w:p>
        </w:tc>
        <w:tc>
          <w:tcPr>
            <w:tcW w:w="368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辅导员岗位。要求中共党员，吃苦耐劳，有较强的组织能力，具有团队合作精神。</w:t>
            </w:r>
          </w:p>
        </w:tc>
        <w:tc>
          <w:tcPr>
            <w:tcW w:w="163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17852832878</w:t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徐老师</w:t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15725201611</w:t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穆老师</w:t>
            </w:r>
          </w:p>
        </w:tc>
        <w:tc>
          <w:tcPr>
            <w:tcW w:w="2591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bhxyxsc@163.com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307E7"/>
    <w:rsid w:val="3A63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2019-04-16T06:44:00Z</dcterms:created>
  <dc:creator>吃吃迟</dc:creator>
  <cp:lastModifiedBy>吃吃迟</cp:lastModifiedBy>
  <dcterms:modified xsi:type="dcterms:W3CDTF">2019-04-16T06:45:40Z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